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0EDA" w14:textId="77777777" w:rsidR="00B871E8" w:rsidRDefault="00B871E8" w:rsidP="00B871E8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1E8" w14:paraId="7B98E33D" w14:textId="77777777" w:rsidTr="00B871E8">
        <w:tc>
          <w:tcPr>
            <w:tcW w:w="9016" w:type="dxa"/>
            <w:shd w:val="clear" w:color="auto" w:fill="D9E2F3" w:themeFill="accent1" w:themeFillTint="33"/>
          </w:tcPr>
          <w:p w14:paraId="7BC26CEA" w14:textId="6A3DE2D0" w:rsidR="00B871E8" w:rsidRDefault="00B871E8" w:rsidP="00B871E8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71E8">
              <w:rPr>
                <w:rFonts w:ascii="Calibri" w:hAnsi="Calibri" w:cs="Calibri"/>
                <w:b/>
                <w:bCs/>
                <w:sz w:val="22"/>
                <w:szCs w:val="22"/>
              </w:rPr>
              <w:t>COMPLIANCE DECLARATIONS TEMPLATE – TO BE COMPLETED BY CLIENT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 THE CLIENT MUST ALSO OBTAIN WRITTEN AND SIGNED STATEMENTS FROM OTHERS INVOLVED IN YOUR PROJECT / BUILDING WORK.</w:t>
            </w:r>
          </w:p>
          <w:p w14:paraId="6333301C" w14:textId="335938AF" w:rsidR="00B871E8" w:rsidRPr="00B871E8" w:rsidRDefault="00B871E8" w:rsidP="00B871E8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7030A0"/>
                <w:sz w:val="22"/>
                <w:szCs w:val="22"/>
              </w:rPr>
            </w:pPr>
            <w:r w:rsidRPr="00B871E8">
              <w:rPr>
                <w:rFonts w:ascii="Calibri" w:hAnsi="Calibri" w:cs="Calibri"/>
                <w:b/>
                <w:bCs/>
                <w:color w:val="7030A0"/>
                <w:sz w:val="22"/>
                <w:szCs w:val="22"/>
              </w:rPr>
              <w:t>PLEASE NOTE WE CANNOT LAWFULLY RELEASE A FINAL / COMPLETION CERTIFICATE UNTIL STATEMENTS ARE OBTAINED AND SUBMITTED TO BUILDING CONTROL</w:t>
            </w:r>
          </w:p>
          <w:p w14:paraId="54E38268" w14:textId="56EA013A" w:rsidR="00B871E8" w:rsidRDefault="00B871E8" w:rsidP="00B871E8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COMPLETED FORM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 OUR OFFICES via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 :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8" w:history="1">
              <w:r w:rsidRPr="009422B9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support@bcsurv.com</w:t>
              </w:r>
            </w:hyperlink>
          </w:p>
          <w:p w14:paraId="144A25CD" w14:textId="0AFE327C" w:rsidR="00B871E8" w:rsidRPr="00B871E8" w:rsidRDefault="00B871E8" w:rsidP="00B871E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73CF2FF" w14:textId="77777777" w:rsidR="00B871E8" w:rsidRDefault="00B871E8" w:rsidP="00B871E8">
      <w:pPr>
        <w:pStyle w:val="NormalWeb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DUTY IN LAW UNDER REGULATION 16E</w:t>
      </w:r>
    </w:p>
    <w:p w14:paraId="1C7052F2" w14:textId="40779932" w:rsidR="00B871E8" w:rsidRPr="00B871E8" w:rsidRDefault="00B871E8" w:rsidP="00B871E8">
      <w:pPr>
        <w:pStyle w:val="NormalWeb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B871E8">
        <w:rPr>
          <w:rFonts w:ascii="Calibri" w:hAnsi="Calibri" w:cs="Calibri"/>
          <w:b/>
          <w:bCs/>
          <w:sz w:val="40"/>
          <w:szCs w:val="40"/>
        </w:rPr>
        <w:t>CLIENT TO COMPLETE</w:t>
      </w:r>
    </w:p>
    <w:p w14:paraId="57310A3F" w14:textId="0D6A3550" w:rsidR="00B871E8" w:rsidRPr="00B871E8" w:rsidRDefault="00B871E8" w:rsidP="00B871E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en-GB"/>
        </w:rPr>
      </w:pPr>
      <w:r w:rsidRPr="00B871E8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The </w:t>
      </w:r>
      <w:proofErr w:type="gramStart"/>
      <w:r w:rsidRPr="00B871E8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Building</w:t>
      </w:r>
      <w:proofErr w:type="gramEnd"/>
      <w:r w:rsidRPr="00B871E8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(Approved Inspectors etc. and Review of Decisions) (England) Regulations 2023</w:t>
      </w:r>
    </w:p>
    <w:p w14:paraId="461063F7" w14:textId="7E1D3E6E" w:rsidR="00B871E8" w:rsidRPr="00B871E8" w:rsidRDefault="00B871E8" w:rsidP="00B871E8">
      <w:pPr>
        <w:pStyle w:val="NormalWeb"/>
        <w:rPr>
          <w:rFonts w:ascii="Calibri" w:hAnsi="Calibri" w:cs="Calibri"/>
        </w:rPr>
      </w:pPr>
      <w:r w:rsidRPr="00B871E8">
        <w:rPr>
          <w:rFonts w:ascii="Calibri" w:hAnsi="Calibri" w:cs="Calibri"/>
          <w:b/>
          <w:bCs/>
          <w:sz w:val="22"/>
          <w:szCs w:val="22"/>
        </w:rPr>
        <w:t xml:space="preserve">Regulation </w:t>
      </w:r>
      <w:r w:rsidRPr="00B871E8">
        <w:rPr>
          <w:rFonts w:ascii="Calibri" w:hAnsi="Calibri" w:cs="Calibri"/>
          <w:b/>
          <w:bCs/>
          <w:sz w:val="22"/>
          <w:szCs w:val="22"/>
        </w:rPr>
        <w:t>16E.</w:t>
      </w:r>
      <w:r w:rsidRPr="00B871E8">
        <w:rPr>
          <w:rFonts w:ascii="Calibri" w:hAnsi="Calibri" w:cs="Calibri"/>
          <w:sz w:val="22"/>
          <w:szCs w:val="22"/>
        </w:rPr>
        <w:t xml:space="preserve"> Where building work described in an initial notice is completed </w:t>
      </w:r>
      <w:r w:rsidRPr="00B871E8">
        <w:rPr>
          <w:rFonts w:ascii="Calibri" w:hAnsi="Calibri" w:cs="Calibri"/>
          <w:sz w:val="22"/>
          <w:szCs w:val="22"/>
          <w:u w:val="single"/>
        </w:rPr>
        <w:t>the client</w:t>
      </w:r>
      <w:r w:rsidRPr="00B871E8">
        <w:rPr>
          <w:rFonts w:ascii="Calibri" w:hAnsi="Calibri" w:cs="Calibri"/>
          <w:sz w:val="22"/>
          <w:szCs w:val="22"/>
        </w:rPr>
        <w:t xml:space="preserve"> must give </w:t>
      </w:r>
    </w:p>
    <w:p w14:paraId="7DD7DBFC" w14:textId="77777777" w:rsidR="00B871E8" w:rsidRPr="00B871E8" w:rsidRDefault="00B871E8" w:rsidP="00B871E8">
      <w:pPr>
        <w:pStyle w:val="NormalWeb"/>
        <w:rPr>
          <w:rFonts w:ascii="Calibri" w:hAnsi="Calibri" w:cs="Calibri"/>
        </w:rPr>
      </w:pPr>
      <w:r w:rsidRPr="00B871E8">
        <w:rPr>
          <w:rFonts w:ascii="Calibri" w:hAnsi="Calibri" w:cs="Calibri"/>
          <w:sz w:val="22"/>
          <w:szCs w:val="22"/>
        </w:rPr>
        <w:t xml:space="preserve">the approved inspector a notice which includes— </w:t>
      </w:r>
    </w:p>
    <w:p w14:paraId="7A4BF45F" w14:textId="7D210092" w:rsidR="00B871E8" w:rsidRPr="00B871E8" w:rsidRDefault="00B871E8" w:rsidP="00B871E8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B871E8">
        <w:rPr>
          <w:rFonts w:ascii="Calibri" w:hAnsi="Calibri" w:cs="Calibri"/>
          <w:sz w:val="22"/>
          <w:szCs w:val="22"/>
        </w:rPr>
        <w:t xml:space="preserve">(a)  the name, address, telephone number and (if available) email address of the </w:t>
      </w:r>
      <w:proofErr w:type="gramStart"/>
      <w:r w:rsidRPr="00B871E8">
        <w:rPr>
          <w:rFonts w:ascii="Calibri" w:hAnsi="Calibri" w:cs="Calibri"/>
          <w:sz w:val="22"/>
          <w:szCs w:val="22"/>
        </w:rPr>
        <w:t>client;</w:t>
      </w:r>
      <w:proofErr w:type="gramEnd"/>
      <w:r w:rsidRPr="00B871E8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1E8" w14:paraId="6F1964B2" w14:textId="77777777" w:rsidTr="00B871E8">
        <w:tc>
          <w:tcPr>
            <w:tcW w:w="9016" w:type="dxa"/>
          </w:tcPr>
          <w:p w14:paraId="6D6DE9CF" w14:textId="77777777" w:rsidR="00B871E8" w:rsidRDefault="00B871E8" w:rsidP="00B871E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6A26235E" w14:textId="77777777" w:rsidR="00B871E8" w:rsidRDefault="00B871E8" w:rsidP="00B871E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12E18B32" w14:textId="77777777" w:rsidR="00B871E8" w:rsidRDefault="00B871E8" w:rsidP="00B871E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140DC3B3" w14:textId="5427B898" w:rsidR="00B871E8" w:rsidRDefault="00B871E8" w:rsidP="00B871E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43A612" w14:textId="084306B1" w:rsidR="00B871E8" w:rsidRDefault="00B871E8" w:rsidP="00B871E8">
      <w:pPr>
        <w:pStyle w:val="NormalWeb"/>
        <w:rPr>
          <w:rFonts w:ascii="Calibri" w:hAnsi="Calibri" w:cs="Calibri"/>
        </w:rPr>
      </w:pPr>
    </w:p>
    <w:p w14:paraId="0E6476EA" w14:textId="3F32B4D7" w:rsidR="00B871E8" w:rsidRDefault="00B871E8" w:rsidP="00B871E8">
      <w:pPr>
        <w:pStyle w:val="NormalWeb"/>
        <w:rPr>
          <w:rFonts w:ascii="Calibri" w:hAnsi="Calibri" w:cs="Calibri"/>
        </w:rPr>
      </w:pPr>
    </w:p>
    <w:p w14:paraId="17508109" w14:textId="47FF0C6F" w:rsidR="00B871E8" w:rsidRDefault="00B871E8" w:rsidP="00B871E8">
      <w:pPr>
        <w:pStyle w:val="NormalWeb"/>
        <w:rPr>
          <w:rFonts w:ascii="Calibri" w:hAnsi="Calibri" w:cs="Calibri"/>
        </w:rPr>
      </w:pPr>
    </w:p>
    <w:p w14:paraId="1E8CC9C8" w14:textId="77777777" w:rsidR="00B871E8" w:rsidRPr="00B871E8" w:rsidRDefault="00B871E8" w:rsidP="00B871E8">
      <w:pPr>
        <w:pStyle w:val="NormalWeb"/>
        <w:rPr>
          <w:rFonts w:ascii="Calibri" w:hAnsi="Calibri" w:cs="Calibri"/>
        </w:rPr>
      </w:pPr>
    </w:p>
    <w:p w14:paraId="146330C3" w14:textId="71A5A6D2" w:rsidR="00B871E8" w:rsidRPr="00B871E8" w:rsidRDefault="00B871E8" w:rsidP="00B871E8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B871E8">
        <w:rPr>
          <w:rFonts w:ascii="Calibri" w:hAnsi="Calibri" w:cs="Calibri"/>
          <w:sz w:val="22"/>
          <w:szCs w:val="22"/>
        </w:rPr>
        <w:lastRenderedPageBreak/>
        <w:t>(b)  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name,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address,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telephone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number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(if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available)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address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principal contractor (or sole contractor) and the principal designer (or sole or lead designer</w:t>
      </w:r>
      <w:proofErr w:type="gramStart"/>
      <w:r w:rsidRPr="00B871E8">
        <w:rPr>
          <w:rFonts w:ascii="Calibri" w:hAnsi="Calibri" w:cs="Calibri"/>
          <w:sz w:val="22"/>
          <w:szCs w:val="22"/>
        </w:rPr>
        <w:t>);</w:t>
      </w:r>
      <w:proofErr w:type="gramEnd"/>
      <w:r w:rsidRPr="00B871E8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1E8" w14:paraId="63269516" w14:textId="77777777" w:rsidTr="00B871E8">
        <w:tc>
          <w:tcPr>
            <w:tcW w:w="9016" w:type="dxa"/>
          </w:tcPr>
          <w:p w14:paraId="564FC57D" w14:textId="77777777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</w:p>
          <w:p w14:paraId="4BDF7E7B" w14:textId="77777777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</w:p>
          <w:p w14:paraId="2CDF312D" w14:textId="77777777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</w:p>
          <w:p w14:paraId="178BA430" w14:textId="58040275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</w:p>
        </w:tc>
      </w:tr>
    </w:tbl>
    <w:p w14:paraId="32429BC9" w14:textId="77777777" w:rsidR="00B871E8" w:rsidRPr="00B871E8" w:rsidRDefault="00B871E8" w:rsidP="00B871E8">
      <w:pPr>
        <w:pStyle w:val="NormalWeb"/>
        <w:rPr>
          <w:rFonts w:ascii="Calibri" w:hAnsi="Calibri" w:cs="Calibri"/>
        </w:rPr>
      </w:pPr>
    </w:p>
    <w:p w14:paraId="3C525666" w14:textId="096E49B1" w:rsidR="00B871E8" w:rsidRPr="00B871E8" w:rsidRDefault="00B871E8" w:rsidP="00B871E8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B871E8">
        <w:rPr>
          <w:rFonts w:ascii="Calibri" w:hAnsi="Calibri" w:cs="Calibri"/>
          <w:sz w:val="22"/>
          <w:szCs w:val="22"/>
        </w:rPr>
        <w:t>(c)</w:t>
      </w:r>
      <w:r w:rsidRPr="00B871E8">
        <w:rPr>
          <w:rFonts w:ascii="Calibri" w:hAnsi="Calibri" w:cs="Calibri"/>
          <w:b/>
          <w:bCs/>
          <w:sz w:val="22"/>
          <w:szCs w:val="22"/>
        </w:rPr>
        <w:t xml:space="preserve">  a statement</w:t>
      </w:r>
      <w:r w:rsidRPr="00B871E8">
        <w:rPr>
          <w:rFonts w:ascii="Calibri" w:hAnsi="Calibri" w:cs="Calibri"/>
          <w:sz w:val="22"/>
          <w:szCs w:val="22"/>
        </w:rPr>
        <w:t xml:space="preserve"> that the building work is </w:t>
      </w:r>
      <w:proofErr w:type="gramStart"/>
      <w:r w:rsidRPr="00B871E8">
        <w:rPr>
          <w:rFonts w:ascii="Calibri" w:hAnsi="Calibri" w:cs="Calibri"/>
          <w:sz w:val="22"/>
          <w:szCs w:val="22"/>
        </w:rPr>
        <w:t>complete;</w:t>
      </w:r>
      <w:proofErr w:type="gramEnd"/>
      <w:r w:rsidRPr="00B871E8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871E8" w14:paraId="7B967A76" w14:textId="77777777" w:rsidTr="00B871E8">
        <w:tc>
          <w:tcPr>
            <w:tcW w:w="9021" w:type="dxa"/>
          </w:tcPr>
          <w:p w14:paraId="29027153" w14:textId="77777777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</w:p>
          <w:p w14:paraId="00A1E1B4" w14:textId="77777777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</w:p>
          <w:p w14:paraId="308BBB20" w14:textId="5DC2436F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</w:p>
        </w:tc>
      </w:tr>
    </w:tbl>
    <w:p w14:paraId="670DC392" w14:textId="77777777" w:rsidR="00B871E8" w:rsidRPr="00B871E8" w:rsidRDefault="00B871E8" w:rsidP="00B871E8">
      <w:pPr>
        <w:pStyle w:val="NormalWeb"/>
        <w:ind w:left="720"/>
        <w:rPr>
          <w:rFonts w:ascii="Calibri" w:hAnsi="Calibri" w:cs="Calibri"/>
        </w:rPr>
      </w:pPr>
    </w:p>
    <w:p w14:paraId="3DC94B51" w14:textId="405F4802" w:rsidR="00B871E8" w:rsidRPr="00B871E8" w:rsidRDefault="00B871E8" w:rsidP="00B871E8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B871E8">
        <w:rPr>
          <w:rFonts w:ascii="Calibri" w:hAnsi="Calibri" w:cs="Calibri"/>
          <w:sz w:val="22"/>
          <w:szCs w:val="22"/>
        </w:rPr>
        <w:t>(d)  </w:t>
      </w:r>
      <w:r w:rsidRPr="00B871E8">
        <w:rPr>
          <w:rFonts w:ascii="Calibri" w:hAnsi="Calibri" w:cs="Calibri"/>
          <w:b/>
          <w:bCs/>
          <w:sz w:val="22"/>
          <w:szCs w:val="22"/>
        </w:rPr>
        <w:t>a</w:t>
      </w:r>
      <w:r w:rsidRPr="00B871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871E8">
        <w:rPr>
          <w:rFonts w:ascii="Calibri" w:hAnsi="Calibri" w:cs="Calibri"/>
          <w:b/>
          <w:bCs/>
          <w:sz w:val="22"/>
          <w:szCs w:val="22"/>
        </w:rPr>
        <w:t>statement</w:t>
      </w:r>
      <w:r w:rsidRPr="00B871E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signed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by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client,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confirming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that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best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client’s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 xml:space="preserve">knowledge the work complies with all applicable requirements of the building </w:t>
      </w:r>
      <w:proofErr w:type="gramStart"/>
      <w:r w:rsidRPr="00B871E8">
        <w:rPr>
          <w:rFonts w:ascii="Calibri" w:hAnsi="Calibri" w:cs="Calibri"/>
          <w:sz w:val="22"/>
          <w:szCs w:val="22"/>
        </w:rPr>
        <w:t>regulations;</w:t>
      </w:r>
      <w:proofErr w:type="gramEnd"/>
      <w:r w:rsidRPr="00B871E8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1E8" w14:paraId="1AC92C33" w14:textId="77777777" w:rsidTr="00B871E8">
        <w:tc>
          <w:tcPr>
            <w:tcW w:w="9016" w:type="dxa"/>
          </w:tcPr>
          <w:p w14:paraId="578620D2" w14:textId="1C901867" w:rsidR="00B871E8" w:rsidRDefault="00B871E8" w:rsidP="00B871E8">
            <w:pPr>
              <w:pStyle w:val="Norm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As the client I confirm that to the best of my knowledge that the work carried out at </w:t>
            </w:r>
            <w:r w:rsidRPr="00B871E8">
              <w:rPr>
                <w:rFonts w:ascii="Calibri" w:hAnsi="Calibri" w:cs="Calibri"/>
                <w:i/>
                <w:iCs/>
              </w:rPr>
              <w:t>{enter address}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5F04E622" w14:textId="77542963" w:rsidR="00B871E8" w:rsidRDefault="00B871E8" w:rsidP="00B871E8">
            <w:pPr>
              <w:pStyle w:val="Norm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Building Control Ref.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No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__________</w:t>
            </w:r>
          </w:p>
          <w:p w14:paraId="2C10101E" w14:textId="668758BA" w:rsidR="00B871E8" w:rsidRPr="00B871E8" w:rsidRDefault="00B871E8" w:rsidP="00B871E8">
            <w:pPr>
              <w:pStyle w:val="Norm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Description of work shown on Initial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Notice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__________</w:t>
            </w:r>
          </w:p>
          <w:p w14:paraId="3287DCD8" w14:textId="77777777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</w:p>
          <w:p w14:paraId="4DE82824" w14:textId="36ABFE99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Complies with </w:t>
            </w:r>
            <w:r w:rsidRPr="00B871E8">
              <w:rPr>
                <w:rFonts w:ascii="Calibri" w:hAnsi="Calibri" w:cs="Calibri"/>
                <w:u w:val="single"/>
              </w:rPr>
              <w:t>all the applicable requirements</w:t>
            </w:r>
            <w:r>
              <w:rPr>
                <w:rFonts w:ascii="Calibri" w:hAnsi="Calibri" w:cs="Calibri"/>
                <w:u w:val="single"/>
              </w:rPr>
              <w:t>*</w:t>
            </w:r>
            <w:r>
              <w:rPr>
                <w:rFonts w:ascii="Calibri" w:hAnsi="Calibri" w:cs="Calibri"/>
              </w:rPr>
              <w:t xml:space="preserve"> of the building regulations.</w:t>
            </w:r>
          </w:p>
          <w:p w14:paraId="2C290898" w14:textId="77777777" w:rsidR="00B871E8" w:rsidRDefault="00B871E8" w:rsidP="00B871E8">
            <w:pPr>
              <w:pStyle w:val="NormalWeb"/>
              <w:rPr>
                <w:rFonts w:ascii="Calibri" w:hAnsi="Calibri" w:cs="Calibri"/>
              </w:rPr>
            </w:pPr>
          </w:p>
          <w:p w14:paraId="191A234E" w14:textId="53790F5E" w:rsidR="00B871E8" w:rsidRPr="00B871E8" w:rsidRDefault="00B871E8" w:rsidP="00B871E8">
            <w:pPr>
              <w:pStyle w:val="NormalWeb"/>
              <w:ind w:left="7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71E8">
              <w:rPr>
                <w:rFonts w:ascii="Calibri" w:hAnsi="Calibri" w:cs="Calibri"/>
              </w:rPr>
              <w:t>*</w:t>
            </w:r>
            <w:r w:rsidRPr="00B871E8">
              <w:rPr>
                <w:rFonts w:ascii="Calibri" w:hAnsi="Calibri" w:cs="Calibri"/>
                <w:sz w:val="16"/>
                <w:szCs w:val="16"/>
              </w:rPr>
              <w:t xml:space="preserve">= </w:t>
            </w:r>
            <w:r>
              <w:rPr>
                <w:rFonts w:ascii="Calibri" w:hAnsi="Calibri" w:cs="Calibri"/>
                <w:sz w:val="16"/>
                <w:szCs w:val="16"/>
              </w:rPr>
              <w:t>“</w:t>
            </w:r>
            <w:r w:rsidRPr="00B871E8">
              <w:rPr>
                <w:rFonts w:ascii="Calibri" w:hAnsi="Calibri" w:cs="Calibri"/>
                <w:sz w:val="16"/>
                <w:szCs w:val="16"/>
              </w:rPr>
              <w:t>Applicable Requirements</w:t>
            </w:r>
            <w:r>
              <w:rPr>
                <w:rFonts w:ascii="Calibri" w:hAnsi="Calibri" w:cs="Calibri"/>
                <w:sz w:val="16"/>
                <w:szCs w:val="16"/>
              </w:rPr>
              <w:t>” means</w:t>
            </w:r>
            <w:r w:rsidRPr="00B871E8">
              <w:rPr>
                <w:rFonts w:ascii="Calibri" w:hAnsi="Calibri" w:cs="Calibri"/>
                <w:sz w:val="16"/>
                <w:szCs w:val="16"/>
              </w:rPr>
              <w:t xml:space="preserve"> are those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requirements </w:t>
            </w:r>
            <w:r w:rsidRPr="00B871E8">
              <w:rPr>
                <w:rFonts w:ascii="Calibri" w:hAnsi="Calibri" w:cs="Calibri"/>
                <w:sz w:val="16"/>
                <w:szCs w:val="16"/>
              </w:rPr>
              <w:t>contained with</w:t>
            </w:r>
            <w:r>
              <w:rPr>
                <w:rFonts w:ascii="Calibri" w:hAnsi="Calibri" w:cs="Calibri"/>
                <w:sz w:val="16"/>
                <w:szCs w:val="16"/>
              </w:rPr>
              <w:t>in</w:t>
            </w:r>
            <w:r w:rsidRPr="00B871E8">
              <w:rPr>
                <w:rFonts w:ascii="Calibri" w:hAnsi="Calibri" w:cs="Calibri"/>
                <w:sz w:val="16"/>
                <w:szCs w:val="16"/>
              </w:rPr>
              <w:t xml:space="preserve"> schedule 1 of the Building Regulations 2010 (as amended).</w:t>
            </w:r>
          </w:p>
        </w:tc>
      </w:tr>
    </w:tbl>
    <w:p w14:paraId="225A5456" w14:textId="5DCBDD26" w:rsidR="00B871E8" w:rsidRDefault="00B871E8" w:rsidP="00B871E8">
      <w:pPr>
        <w:pStyle w:val="NormalWeb"/>
        <w:rPr>
          <w:rFonts w:ascii="Calibri" w:hAnsi="Calibri" w:cs="Calibri"/>
        </w:rPr>
      </w:pPr>
    </w:p>
    <w:p w14:paraId="6F52F857" w14:textId="77777777" w:rsidR="00B871E8" w:rsidRPr="00B871E8" w:rsidRDefault="00B871E8" w:rsidP="00B871E8">
      <w:pPr>
        <w:pStyle w:val="NormalWeb"/>
        <w:rPr>
          <w:rFonts w:ascii="Calibri" w:hAnsi="Calibri" w:cs="Calibri"/>
        </w:rPr>
      </w:pPr>
    </w:p>
    <w:p w14:paraId="6E5B281B" w14:textId="650A78DF" w:rsidR="00B871E8" w:rsidRPr="00B871E8" w:rsidRDefault="00B871E8" w:rsidP="00B871E8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B871E8">
        <w:rPr>
          <w:rFonts w:ascii="Calibri" w:hAnsi="Calibri" w:cs="Calibri"/>
          <w:sz w:val="22"/>
          <w:szCs w:val="22"/>
        </w:rPr>
        <w:t>(e)  </w:t>
      </w:r>
      <w:r w:rsidRPr="00B871E8">
        <w:rPr>
          <w:rFonts w:ascii="Calibri" w:hAnsi="Calibri" w:cs="Calibri"/>
          <w:b/>
          <w:bCs/>
          <w:sz w:val="22"/>
          <w:szCs w:val="22"/>
        </w:rPr>
        <w:t xml:space="preserve">Submit </w:t>
      </w:r>
      <w:r w:rsidRPr="00B871E8">
        <w:rPr>
          <w:rFonts w:ascii="Calibri" w:hAnsi="Calibri" w:cs="Calibri"/>
          <w:b/>
          <w:bCs/>
          <w:sz w:val="22"/>
          <w:szCs w:val="22"/>
        </w:rPr>
        <w:t>a</w:t>
      </w:r>
      <w:r w:rsidRPr="00B871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871E8">
        <w:rPr>
          <w:rFonts w:ascii="Calibri" w:hAnsi="Calibri" w:cs="Calibri"/>
          <w:b/>
          <w:bCs/>
          <w:sz w:val="22"/>
          <w:szCs w:val="22"/>
        </w:rPr>
        <w:t>statement</w:t>
      </w:r>
      <w:r w:rsidRPr="00B871E8">
        <w:rPr>
          <w:rFonts w:ascii="Calibri" w:hAnsi="Calibri" w:cs="Calibri"/>
          <w:b/>
          <w:bCs/>
          <w:sz w:val="22"/>
          <w:szCs w:val="22"/>
        </w:rPr>
        <w:t>/s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given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by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each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principal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contractor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(or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sole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contractor)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>work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1E8">
        <w:rPr>
          <w:rFonts w:ascii="Calibri" w:hAnsi="Calibri" w:cs="Calibri"/>
          <w:sz w:val="22"/>
          <w:szCs w:val="22"/>
        </w:rPr>
        <w:t xml:space="preserve">and each principal designer (or sole or lead designer) for the work, signed by the person to which the declaration relates, which includes— </w:t>
      </w:r>
    </w:p>
    <w:p w14:paraId="3A1E912A" w14:textId="77777777" w:rsidR="00B871E8" w:rsidRPr="00B871E8" w:rsidRDefault="00B871E8" w:rsidP="00B871E8">
      <w:pPr>
        <w:pStyle w:val="NormalWeb"/>
        <w:ind w:left="720"/>
        <w:rPr>
          <w:rFonts w:ascii="Calibri" w:hAnsi="Calibri" w:cs="Calibri"/>
        </w:rPr>
      </w:pPr>
      <w:r w:rsidRPr="00B871E8">
        <w:rPr>
          <w:rFonts w:ascii="Calibri" w:hAnsi="Calibri" w:cs="Calibri"/>
          <w:sz w:val="22"/>
          <w:szCs w:val="22"/>
        </w:rPr>
        <w:t>(</w:t>
      </w:r>
      <w:proofErr w:type="spellStart"/>
      <w:r w:rsidRPr="00B871E8">
        <w:rPr>
          <w:rFonts w:ascii="Calibri" w:hAnsi="Calibri" w:cs="Calibri"/>
          <w:sz w:val="22"/>
          <w:szCs w:val="22"/>
        </w:rPr>
        <w:t>i</w:t>
      </w:r>
      <w:proofErr w:type="spellEnd"/>
      <w:r w:rsidRPr="00B871E8">
        <w:rPr>
          <w:rFonts w:ascii="Calibri" w:hAnsi="Calibri" w:cs="Calibri"/>
          <w:sz w:val="22"/>
          <w:szCs w:val="22"/>
        </w:rPr>
        <w:t xml:space="preserve">) the name, address, telephone number and (if available) email address of that </w:t>
      </w:r>
      <w:proofErr w:type="gramStart"/>
      <w:r w:rsidRPr="00B871E8">
        <w:rPr>
          <w:rFonts w:ascii="Calibri" w:hAnsi="Calibri" w:cs="Calibri"/>
          <w:sz w:val="22"/>
          <w:szCs w:val="22"/>
        </w:rPr>
        <w:t>person;</w:t>
      </w:r>
      <w:proofErr w:type="gramEnd"/>
      <w:r w:rsidRPr="00B871E8">
        <w:rPr>
          <w:rFonts w:ascii="Calibri" w:hAnsi="Calibri" w:cs="Calibri"/>
          <w:sz w:val="22"/>
          <w:szCs w:val="22"/>
        </w:rPr>
        <w:t xml:space="preserve"> </w:t>
      </w:r>
    </w:p>
    <w:p w14:paraId="111BC036" w14:textId="77777777" w:rsidR="00B871E8" w:rsidRDefault="00B871E8" w:rsidP="00B871E8">
      <w:pPr>
        <w:pStyle w:val="NormalWeb"/>
        <w:ind w:left="720"/>
        <w:rPr>
          <w:rFonts w:ascii="Calibri" w:hAnsi="Calibri" w:cs="Calibri"/>
          <w:sz w:val="22"/>
          <w:szCs w:val="22"/>
        </w:rPr>
      </w:pPr>
      <w:r w:rsidRPr="00B871E8">
        <w:rPr>
          <w:rFonts w:ascii="Calibri" w:hAnsi="Calibri" w:cs="Calibri"/>
          <w:sz w:val="22"/>
          <w:szCs w:val="22"/>
        </w:rPr>
        <w:t>(ii) the dates of their appointment, and</w:t>
      </w:r>
    </w:p>
    <w:p w14:paraId="41B3CDC0" w14:textId="70A99EDF" w:rsidR="00B871E8" w:rsidRPr="00B871E8" w:rsidRDefault="00B871E8" w:rsidP="00B871E8">
      <w:pPr>
        <w:pStyle w:val="NormalWeb"/>
        <w:ind w:left="720"/>
        <w:rPr>
          <w:rFonts w:ascii="Calibri" w:hAnsi="Calibri" w:cs="Calibri"/>
        </w:rPr>
      </w:pPr>
      <w:r w:rsidRPr="00B871E8">
        <w:rPr>
          <w:rFonts w:ascii="Calibri" w:hAnsi="Calibri" w:cs="Calibri"/>
          <w:sz w:val="22"/>
          <w:szCs w:val="22"/>
        </w:rPr>
        <w:t xml:space="preserve">(iii) confirmation— </w:t>
      </w:r>
    </w:p>
    <w:p w14:paraId="29E92242" w14:textId="5D0E0A5B" w:rsidR="00B871E8" w:rsidRDefault="00B871E8" w:rsidP="00B871E8">
      <w:pPr>
        <w:pStyle w:val="NormalWeb"/>
        <w:rPr>
          <w:rFonts w:ascii="Calibri" w:hAnsi="Calibri" w:cs="Calibri"/>
          <w:sz w:val="22"/>
          <w:szCs w:val="22"/>
        </w:rPr>
      </w:pPr>
      <w:r w:rsidRPr="00B871E8">
        <w:rPr>
          <w:rFonts w:ascii="Calibri" w:hAnsi="Calibri" w:cs="Calibri"/>
          <w:sz w:val="22"/>
          <w:szCs w:val="22"/>
        </w:rPr>
        <w:t>(aa) in the case of a principal contractor (or sole contractor), that they fulfilled their duties as a principal contractor under Part 2A (</w:t>
      </w:r>
      <w:proofErr w:type="spellStart"/>
      <w:r w:rsidRPr="00B871E8">
        <w:rPr>
          <w:rFonts w:ascii="Calibri" w:hAnsi="Calibri" w:cs="Calibri"/>
          <w:sz w:val="22"/>
          <w:szCs w:val="22"/>
        </w:rPr>
        <w:t>dutyholders</w:t>
      </w:r>
      <w:proofErr w:type="spellEnd"/>
      <w:r w:rsidRPr="00B871E8">
        <w:rPr>
          <w:rFonts w:ascii="Calibri" w:hAnsi="Calibri" w:cs="Calibri"/>
          <w:sz w:val="22"/>
          <w:szCs w:val="22"/>
        </w:rPr>
        <w:t xml:space="preserve"> and competence) of the Principal </w:t>
      </w:r>
      <w:proofErr w:type="gramStart"/>
      <w:r w:rsidRPr="00B871E8">
        <w:rPr>
          <w:rFonts w:ascii="Calibri" w:hAnsi="Calibri" w:cs="Calibri"/>
          <w:sz w:val="22"/>
          <w:szCs w:val="22"/>
        </w:rPr>
        <w:t>Regulations;</w:t>
      </w:r>
      <w:proofErr w:type="gramEnd"/>
      <w:r w:rsidRPr="00B871E8">
        <w:rPr>
          <w:rFonts w:ascii="Calibri" w:hAnsi="Calibri" w:cs="Calibri"/>
          <w:sz w:val="22"/>
          <w:szCs w:val="22"/>
        </w:rPr>
        <w:t xml:space="preserve"> </w:t>
      </w:r>
    </w:p>
    <w:p w14:paraId="7EB01C7F" w14:textId="77777777" w:rsidR="00B871E8" w:rsidRPr="00B871E8" w:rsidRDefault="00B871E8" w:rsidP="00B871E8">
      <w:pPr>
        <w:pStyle w:val="NormalWeb"/>
        <w:rPr>
          <w:rFonts w:ascii="Calibri" w:hAnsi="Calibri" w:cs="Calibri"/>
        </w:rPr>
      </w:pPr>
    </w:p>
    <w:p w14:paraId="6FD3F9D7" w14:textId="77777777" w:rsidR="00B871E8" w:rsidRPr="00B871E8" w:rsidRDefault="00B871E8" w:rsidP="00B871E8">
      <w:pPr>
        <w:pStyle w:val="NormalWeb"/>
        <w:rPr>
          <w:rFonts w:ascii="Calibri" w:hAnsi="Calibri" w:cs="Calibri"/>
        </w:rPr>
      </w:pPr>
      <w:r w:rsidRPr="00B871E8">
        <w:rPr>
          <w:rFonts w:ascii="Calibri" w:hAnsi="Calibri" w:cs="Calibri"/>
          <w:sz w:val="22"/>
          <w:szCs w:val="22"/>
        </w:rPr>
        <w:t>(bb) in the case of a principal designer (or sole or lead designer), that they fulfilled their duties as a principal designer under Part 2A (</w:t>
      </w:r>
      <w:proofErr w:type="spellStart"/>
      <w:r w:rsidRPr="00B871E8">
        <w:rPr>
          <w:rFonts w:ascii="Calibri" w:hAnsi="Calibri" w:cs="Calibri"/>
          <w:sz w:val="22"/>
          <w:szCs w:val="22"/>
        </w:rPr>
        <w:t>dutyholders</w:t>
      </w:r>
      <w:proofErr w:type="spellEnd"/>
      <w:r w:rsidRPr="00B871E8">
        <w:rPr>
          <w:rFonts w:ascii="Calibri" w:hAnsi="Calibri" w:cs="Calibri"/>
          <w:sz w:val="22"/>
          <w:szCs w:val="22"/>
        </w:rPr>
        <w:t xml:space="preserve"> and competence) of the Principal Regulations.”. </w:t>
      </w:r>
    </w:p>
    <w:p w14:paraId="52BDFA72" w14:textId="5D3DBB55" w:rsidR="00B871E8" w:rsidRDefault="00B871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1E8" w14:paraId="6D7DC59C" w14:textId="77777777" w:rsidTr="00B871E8">
        <w:tc>
          <w:tcPr>
            <w:tcW w:w="9016" w:type="dxa"/>
          </w:tcPr>
          <w:p w14:paraId="20A4E572" w14:textId="77777777" w:rsidR="00B871E8" w:rsidRDefault="00B871E8" w:rsidP="00B871E8">
            <w:pPr>
              <w:jc w:val="center"/>
            </w:pPr>
          </w:p>
          <w:p w14:paraId="1A397181" w14:textId="417B7C52" w:rsidR="00B871E8" w:rsidRDefault="00B871E8" w:rsidP="00B871E8">
            <w:pPr>
              <w:jc w:val="center"/>
            </w:pPr>
            <w:r w:rsidRPr="00B871E8">
              <w:drawing>
                <wp:inline distT="0" distB="0" distL="0" distR="0" wp14:anchorId="395D28E3" wp14:editId="46E88087">
                  <wp:extent cx="1509218" cy="940811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293" cy="96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15D7C" w14:textId="77777777" w:rsidR="00B871E8" w:rsidRDefault="00B871E8" w:rsidP="00B871E8"/>
          <w:p w14:paraId="0D19E6A8" w14:textId="77777777" w:rsidR="00B871E8" w:rsidRDefault="00B871E8" w:rsidP="00B871E8">
            <w:pPr>
              <w:jc w:val="center"/>
            </w:pPr>
            <w:r>
              <w:t xml:space="preserve">Once all of the information has been </w:t>
            </w:r>
            <w:proofErr w:type="gramStart"/>
            <w:r>
              <w:t>gathered</w:t>
            </w:r>
            <w:proofErr w:type="gramEnd"/>
            <w:r>
              <w:t xml:space="preserve"> please forward this form together with your compiled statements back to our building control office, where the data will be validated and stored. </w:t>
            </w:r>
          </w:p>
          <w:p w14:paraId="1A3D77C7" w14:textId="77777777" w:rsidR="00B871E8" w:rsidRDefault="00B871E8" w:rsidP="00B871E8">
            <w:pPr>
              <w:jc w:val="center"/>
            </w:pPr>
          </w:p>
          <w:p w14:paraId="376309DA" w14:textId="3CBF2E91" w:rsidR="00B871E8" w:rsidRDefault="00B871E8" w:rsidP="00B871E8">
            <w:pPr>
              <w:jc w:val="center"/>
            </w:pPr>
            <w:r>
              <w:t>Please note that the data will be confidentially stored onto our secured systems but will be shared with other regulatory bodies with an interest, as a consequence of the Building Regulations 2010 (as amended</w:t>
            </w:r>
            <w:proofErr w:type="gramStart"/>
            <w:r>
              <w:t>),  and</w:t>
            </w:r>
            <w:proofErr w:type="gramEnd"/>
            <w:r>
              <w:t xml:space="preserve"> the Building Safety Act 2022</w:t>
            </w:r>
          </w:p>
        </w:tc>
      </w:tr>
    </w:tbl>
    <w:p w14:paraId="3522105D" w14:textId="76DA7DAC" w:rsidR="00B871E8" w:rsidRDefault="00B871E8"/>
    <w:p w14:paraId="37143109" w14:textId="7C900866" w:rsidR="00B871E8" w:rsidRPr="00B871E8" w:rsidRDefault="00B871E8" w:rsidP="00B871E8">
      <w:pPr>
        <w:jc w:val="center"/>
        <w:rPr>
          <w:b/>
          <w:bCs/>
        </w:rPr>
      </w:pPr>
      <w:r w:rsidRPr="00B871E8">
        <w:rPr>
          <w:b/>
          <w:bCs/>
        </w:rPr>
        <w:t xml:space="preserve">Email your submissions </w:t>
      </w:r>
      <w:proofErr w:type="gramStart"/>
      <w:r w:rsidRPr="00B871E8">
        <w:rPr>
          <w:b/>
          <w:bCs/>
        </w:rPr>
        <w:t>to :</w:t>
      </w:r>
      <w:proofErr w:type="gramEnd"/>
      <w:r w:rsidRPr="00B871E8">
        <w:rPr>
          <w:b/>
          <w:bCs/>
        </w:rPr>
        <w:t xml:space="preserve">   support@bcsurv.com</w:t>
      </w:r>
    </w:p>
    <w:sectPr w:rsidR="00B871E8" w:rsidRPr="00B871E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0B83" w14:textId="77777777" w:rsidR="00861080" w:rsidRDefault="00861080" w:rsidP="00B871E8">
      <w:pPr>
        <w:spacing w:after="0" w:line="240" w:lineRule="auto"/>
      </w:pPr>
      <w:r>
        <w:separator/>
      </w:r>
    </w:p>
  </w:endnote>
  <w:endnote w:type="continuationSeparator" w:id="0">
    <w:p w14:paraId="21BAE753" w14:textId="77777777" w:rsidR="00861080" w:rsidRDefault="00861080" w:rsidP="00B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2437" w14:textId="722AF84C" w:rsidR="00B871E8" w:rsidRPr="00B871E8" w:rsidRDefault="00B871E8" w:rsidP="00B871E8">
    <w:pPr>
      <w:pStyle w:val="Footer"/>
      <w:jc w:val="center"/>
      <w:rPr>
        <w:sz w:val="18"/>
        <w:szCs w:val="18"/>
      </w:rPr>
    </w:pPr>
    <w:r w:rsidRPr="00B871E8">
      <w:rPr>
        <w:sz w:val="18"/>
        <w:szCs w:val="18"/>
      </w:rPr>
      <w:t>This form was provided by Building Control Surveyors Corporate Approved Inspectors</w:t>
    </w:r>
  </w:p>
  <w:p w14:paraId="758475AA" w14:textId="0C324DC9" w:rsidR="00B871E8" w:rsidRDefault="00B871E8" w:rsidP="00B871E8">
    <w:pPr>
      <w:pStyle w:val="Footer"/>
      <w:jc w:val="center"/>
      <w:rPr>
        <w:sz w:val="18"/>
        <w:szCs w:val="18"/>
      </w:rPr>
    </w:pPr>
    <w:proofErr w:type="spellStart"/>
    <w:r w:rsidRPr="00B871E8">
      <w:rPr>
        <w:sz w:val="18"/>
        <w:szCs w:val="18"/>
      </w:rPr>
      <w:t>Warlies</w:t>
    </w:r>
    <w:proofErr w:type="spellEnd"/>
    <w:r w:rsidRPr="00B871E8">
      <w:rPr>
        <w:sz w:val="18"/>
        <w:szCs w:val="18"/>
      </w:rPr>
      <w:t xml:space="preserve"> Park House, </w:t>
    </w:r>
    <w:proofErr w:type="spellStart"/>
    <w:r w:rsidRPr="00B871E8">
      <w:rPr>
        <w:sz w:val="18"/>
        <w:szCs w:val="18"/>
      </w:rPr>
      <w:t>Teulon</w:t>
    </w:r>
    <w:proofErr w:type="spellEnd"/>
    <w:r w:rsidRPr="00B871E8">
      <w:rPr>
        <w:sz w:val="18"/>
        <w:szCs w:val="18"/>
      </w:rPr>
      <w:t xml:space="preserve"> Wing, Horseshoe Hill, </w:t>
    </w:r>
    <w:proofErr w:type="spellStart"/>
    <w:r w:rsidRPr="00B871E8">
      <w:rPr>
        <w:sz w:val="18"/>
        <w:szCs w:val="18"/>
      </w:rPr>
      <w:t>Upshire</w:t>
    </w:r>
    <w:proofErr w:type="spellEnd"/>
    <w:r w:rsidRPr="00B871E8">
      <w:rPr>
        <w:sz w:val="18"/>
        <w:szCs w:val="18"/>
      </w:rPr>
      <w:t xml:space="preserve"> Essex EN9 3SL</w:t>
    </w:r>
  </w:p>
  <w:p w14:paraId="00DED132" w14:textId="55FF40B6" w:rsidR="00B871E8" w:rsidRPr="00B871E8" w:rsidRDefault="00B871E8" w:rsidP="00B871E8">
    <w:pPr>
      <w:pStyle w:val="Footer"/>
      <w:jc w:val="center"/>
      <w:rPr>
        <w:sz w:val="18"/>
        <w:szCs w:val="18"/>
      </w:rPr>
    </w:pPr>
    <w:proofErr w:type="gramStart"/>
    <w:r>
      <w:rPr>
        <w:sz w:val="18"/>
        <w:szCs w:val="18"/>
      </w:rPr>
      <w:t>Tel :</w:t>
    </w:r>
    <w:proofErr w:type="gramEnd"/>
    <w:r>
      <w:rPr>
        <w:sz w:val="18"/>
        <w:szCs w:val="18"/>
      </w:rPr>
      <w:t xml:space="preserve"> 01992 710 763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79CA" w14:textId="77777777" w:rsidR="00861080" w:rsidRDefault="00861080" w:rsidP="00B871E8">
      <w:pPr>
        <w:spacing w:after="0" w:line="240" w:lineRule="auto"/>
      </w:pPr>
      <w:r>
        <w:separator/>
      </w:r>
    </w:p>
  </w:footnote>
  <w:footnote w:type="continuationSeparator" w:id="0">
    <w:p w14:paraId="0890B301" w14:textId="77777777" w:rsidR="00861080" w:rsidRDefault="00861080" w:rsidP="00B8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1DB9" w14:textId="77777777" w:rsidR="00B871E8" w:rsidRDefault="00B871E8" w:rsidP="00B871E8">
    <w:pPr>
      <w:pStyle w:val="Header"/>
      <w:jc w:val="center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1EFB11C9" wp14:editId="525E9B54">
          <wp:extent cx="734518" cy="708539"/>
          <wp:effectExtent l="0" t="0" r="2540" b="3175"/>
          <wp:docPr id="1" name="Picture 1" descr="A logo for a building control survey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building control survey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61" cy="743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FBABD" w14:textId="43143CB2" w:rsidR="00B871E8" w:rsidRDefault="00B871E8" w:rsidP="00B871E8">
    <w:pPr>
      <w:pStyle w:val="Header"/>
      <w:jc w:val="center"/>
      <w:rPr>
        <w:sz w:val="18"/>
        <w:szCs w:val="18"/>
      </w:rPr>
    </w:pPr>
    <w:r w:rsidRPr="00B871E8">
      <w:rPr>
        <w:sz w:val="18"/>
        <w:szCs w:val="18"/>
      </w:rPr>
      <w:t>Form Reg 16E Declarations</w:t>
    </w:r>
  </w:p>
  <w:p w14:paraId="7A69410B" w14:textId="19F16B15" w:rsidR="00B871E8" w:rsidRPr="00B871E8" w:rsidRDefault="00B871E8" w:rsidP="00B871E8">
    <w:pPr>
      <w:pStyle w:val="Header"/>
      <w:jc w:val="center"/>
      <w:rPr>
        <w:b/>
        <w:bCs/>
        <w:color w:val="FF0000"/>
        <w:sz w:val="18"/>
        <w:szCs w:val="18"/>
      </w:rPr>
    </w:pPr>
    <w:r w:rsidRPr="00B871E8">
      <w:rPr>
        <w:b/>
        <w:bCs/>
        <w:color w:val="FF0000"/>
        <w:sz w:val="18"/>
        <w:szCs w:val="18"/>
      </w:rPr>
      <w:t>Golden Thread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4FDF"/>
    <w:multiLevelType w:val="multilevel"/>
    <w:tmpl w:val="C3B4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22559"/>
    <w:multiLevelType w:val="hybridMultilevel"/>
    <w:tmpl w:val="C26AE6F6"/>
    <w:lvl w:ilvl="0" w:tplc="C92AEFB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237721">
    <w:abstractNumId w:val="0"/>
  </w:num>
  <w:num w:numId="2" w16cid:durableId="108595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8"/>
    <w:rsid w:val="001014D5"/>
    <w:rsid w:val="00341B6A"/>
    <w:rsid w:val="00861080"/>
    <w:rsid w:val="00B871E8"/>
    <w:rsid w:val="00E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E943"/>
  <w15:chartTrackingRefBased/>
  <w15:docId w15:val="{7AE71394-38F5-5443-A9F3-F40B8A72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1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E8"/>
  </w:style>
  <w:style w:type="paragraph" w:styleId="Footer">
    <w:name w:val="footer"/>
    <w:basedOn w:val="Normal"/>
    <w:link w:val="FooterChar"/>
    <w:uiPriority w:val="99"/>
    <w:unhideWhenUsed/>
    <w:rsid w:val="00B8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E8"/>
  </w:style>
  <w:style w:type="table" w:styleId="TableGrid">
    <w:name w:val="Table Grid"/>
    <w:basedOn w:val="TableNormal"/>
    <w:uiPriority w:val="39"/>
    <w:rsid w:val="00B8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csur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EA3A93-2691-A541-A28B-DA52834F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BuildingControl</dc:creator>
  <cp:keywords/>
  <dc:description/>
  <cp:lastModifiedBy>BCS BuildingControl</cp:lastModifiedBy>
  <cp:revision>1</cp:revision>
  <dcterms:created xsi:type="dcterms:W3CDTF">2024-02-15T20:18:00Z</dcterms:created>
  <dcterms:modified xsi:type="dcterms:W3CDTF">2024-02-16T06:05:00Z</dcterms:modified>
</cp:coreProperties>
</file>